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True False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 is possible to be cured of renal failure and no longer need dialysis F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Hemodialysis requires a machine, while peritoneal dialysis requires a solution 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Water is lost through breathing and perspiration  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ADH is released, your urine will have higher water content F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Male and female urethras pass only urine 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Multiple Choice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is NOT a function of the kidneys?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Manufacture urine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Convert Vitamin D to its active form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Dispose of waste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Produce hormones for digestion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describes the location of the kidneys?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Retrorenal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Suprarenal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Intraperitoneal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Retroperitoneal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triangular portions of a kidney found in the center are: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Renal cortex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Renal medulla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Medullary pyramids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Calyces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is the correct pathway of blood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Renal artery, efferent arteriole, glomerular capillaries, afferent arteriole, peritubular capillaries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Renal artery, afferent arteriole, peritubular capillaries, glomerular capillaries, peritubular capillaries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Renal artery, afferent arteriole, glomerular capillaries, efferent arteriole, peritubular capillaries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Renal artery, afferent arteriole, peritubular capillaries, afferent arteriole, glomerular capillaries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Bowman’s capsule is another term to describe: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Glomerulus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Loop of Henle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Nephrons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Renal tubule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Each kidney contains about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100,000 nephrons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500,000 nephrons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1,000,000 nephrons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4,000,000 nephrons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correct sequence of filtrate in the renal tubule is: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Glomerulus, PCT, loop of Henle, DCT, collecting duct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PCT, loop of Henle, DCT, glomerulus, collecting duct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Glomerulus, loop of Henle, DCT, collecting duct, PCT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Glomerulus, DCT, loop of Henle, PCT, collecting duct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Blood pressure in the glomerulus is: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Extremely low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Moderate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Variable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Extremely high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cell assists in filtering molecules into the renal tubule?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Glomerulus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Podocytes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Nephron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Calyces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Peritubular capillaries arise from: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Afferent arteriole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Efferent arteriole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Bowman’s capsule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Loop of Henle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one of the substances below would NOT be reabsorbed by the blood?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Glucose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Amino acids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Urea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Sodium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is not true of urine?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It is sterile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It is alkaline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It is more dense than water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It is has a scent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Normal urine has a specific gravity of: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1.0 to 1.25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0.75 to 1.50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1.25 to 1.50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1.025 to 1.050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does NOT describe the bladder?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Smooth muscle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Collapsible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Membrane-bound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Hollow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tissue allows the bladder to expand?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Smooth muscle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Transitional epithelium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Simple squamous epithelium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Mucous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voluntary sphincter of the urethra is the: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Internal urethral sphincter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Internal ureter sphincter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External urethral sphincter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External ureter sphincter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a 24 hour period, the kidneys filter approximately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10-15 liters of blood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50-75 liters of blood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100-125 liters of blood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150-180 liters of blood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describing urine and filtrate, it could be said that: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They are the same thing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Filtrate contains the same amount of water as urine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Filtrate contains almost everything that blood plasma does, but urine does not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Urine contains no salt, but filtrate has high salt content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an adult, water typically accounts for: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25% of your body weight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50% of your body weight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75% of your body weight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99% of your body weight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simple rule concerning salt and electrolyte regulation is: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Sodium follows chloride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Potassium follows sodium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Water follows salt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Salt follows water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is an enzyme?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Angiotensin II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Aldosterone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Renin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hormones regulates sodium and potassium concentrations to alter blood pressure?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Angiotensin II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Aldosterone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Calcitriol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hormone is responsible for Vitamin D synthesis?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Angiotensin II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Aldosterone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Calcitrol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Urine pH is typically found at: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12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Urinalysis typically begins with: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Gross inspection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Dipstick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Microscopy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Taste-testing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Urine turbidity refers to: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How cloudy the urine is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dark the urine is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much blood is found in the urine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much sediment is found in the urine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Urine color other than yellow is typically caused by: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Increase in glucose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Eating certain foods (beets, dyes, etc.)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Dehydration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Infested toilet water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diet high in protein would result in: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Low pH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High pH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More glucose in the urine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Less urea content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Matching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RBCs in the urine due to trauma or infection C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Glucose in the urine due to diabetes mellitus 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Proteins in the urine due to exercise F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Bladder pressure, pain, and inflammation 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Condition that develops rapidly, leading to kidney's inability to filter blood B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Inability to hold urine in bladder 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calcified deposit found in urine 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Interstitial cystitis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Acute renal failure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Hematuria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Incontinence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Kidney stone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Proteinuria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Glycosuria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Chronic renal failure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Hemoglobinuria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