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E9" w:rsidRPr="00CD1250" w:rsidRDefault="00CD1250" w:rsidP="00CD1250">
      <w:pPr>
        <w:jc w:val="center"/>
        <w:rPr>
          <w:b/>
        </w:rPr>
      </w:pPr>
      <w:r w:rsidRPr="00CD1250">
        <w:rPr>
          <w:b/>
        </w:rPr>
        <w:t>Wake Up Call: A Cardiovascular Case Study</w:t>
      </w:r>
    </w:p>
    <w:p w:rsidR="00CD1250" w:rsidRPr="00CD1250" w:rsidRDefault="00CD1250" w:rsidP="00CD1250">
      <w:pPr>
        <w:rPr>
          <w:b/>
        </w:rPr>
      </w:pPr>
      <w:r w:rsidRPr="00CD1250">
        <w:rPr>
          <w:b/>
        </w:rPr>
        <w:t>Part 1:</w:t>
      </w:r>
    </w:p>
    <w:p w:rsidR="00CD1250" w:rsidRDefault="00CD1250" w:rsidP="00CD1250">
      <w:pPr>
        <w:pStyle w:val="ListParagraph"/>
        <w:numPr>
          <w:ilvl w:val="0"/>
          <w:numId w:val="1"/>
        </w:numPr>
      </w:pPr>
      <w:r>
        <w:t>How likely is this to be a heart problem? Asthma? Panic attack?</w:t>
      </w:r>
    </w:p>
    <w:p w:rsidR="00CD1250" w:rsidRDefault="00CD1250" w:rsidP="00CD1250"/>
    <w:p w:rsidR="00CD1250" w:rsidRDefault="00CD1250" w:rsidP="00CD1250">
      <w:pPr>
        <w:pStyle w:val="ListParagraph"/>
        <w:numPr>
          <w:ilvl w:val="0"/>
          <w:numId w:val="1"/>
        </w:numPr>
      </w:pPr>
      <w:r>
        <w:t>Why do you say this? What are the symptoms that are consistent with your diagnosis? Is there anything unusual?</w:t>
      </w:r>
    </w:p>
    <w:p w:rsidR="00CD1250" w:rsidRDefault="00CD1250" w:rsidP="00CD1250"/>
    <w:p w:rsidR="00CD1250" w:rsidRPr="00CD1250" w:rsidRDefault="00CD1250" w:rsidP="00CD1250">
      <w:pPr>
        <w:rPr>
          <w:b/>
        </w:rPr>
      </w:pPr>
      <w:r w:rsidRPr="00CD1250">
        <w:rPr>
          <w:b/>
        </w:rPr>
        <w:t>Part 2:</w:t>
      </w:r>
    </w:p>
    <w:p w:rsidR="00CD1250" w:rsidRDefault="00CD1250" w:rsidP="00CD1250">
      <w:pPr>
        <w:pStyle w:val="ListParagraph"/>
        <w:numPr>
          <w:ilvl w:val="0"/>
          <w:numId w:val="2"/>
        </w:numPr>
      </w:pPr>
      <w:r>
        <w:t>Draw a sketch of the heart and show where the coronary blood vessels lie</w:t>
      </w:r>
    </w:p>
    <w:p w:rsidR="00CD1250" w:rsidRDefault="00CD1250" w:rsidP="00CD1250"/>
    <w:p w:rsidR="00CD1250" w:rsidRDefault="00CD1250" w:rsidP="00CD1250"/>
    <w:p w:rsidR="00CD1250" w:rsidRDefault="00CD1250" w:rsidP="00CD1250"/>
    <w:p w:rsidR="00814C17" w:rsidRDefault="00814C17" w:rsidP="00CD1250"/>
    <w:p w:rsidR="00CD1250" w:rsidRDefault="00CD1250" w:rsidP="00CD1250"/>
    <w:p w:rsidR="00CD1250" w:rsidRDefault="00CD1250" w:rsidP="00CD1250">
      <w:pPr>
        <w:pStyle w:val="ListParagraph"/>
        <w:numPr>
          <w:ilvl w:val="0"/>
          <w:numId w:val="2"/>
        </w:numPr>
      </w:pPr>
      <w:r>
        <w:t>List in order the blood vessels that a drop of blood would follow in a complete journey starting in the right atrium and ending in the right atrium</w:t>
      </w:r>
    </w:p>
    <w:p w:rsidR="00CD1250" w:rsidRDefault="00CD1250" w:rsidP="00CD1250"/>
    <w:p w:rsidR="00CD1250" w:rsidRDefault="00CD1250" w:rsidP="00CD1250">
      <w:pPr>
        <w:pStyle w:val="ListParagraph"/>
        <w:numPr>
          <w:ilvl w:val="0"/>
          <w:numId w:val="2"/>
        </w:numPr>
      </w:pPr>
      <w:r>
        <w:t>What are some characteristics of Denise’s lifestyle that might lead to a heart problem?</w:t>
      </w:r>
    </w:p>
    <w:p w:rsidR="00CD1250" w:rsidRDefault="00CD1250" w:rsidP="00CD1250">
      <w:pPr>
        <w:pStyle w:val="ListParagraph"/>
      </w:pPr>
    </w:p>
    <w:p w:rsidR="00CD1250" w:rsidRDefault="00CD1250" w:rsidP="00CD1250"/>
    <w:p w:rsidR="00CD1250" w:rsidRDefault="00CD1250" w:rsidP="00CD1250">
      <w:pPr>
        <w:pStyle w:val="ListParagraph"/>
        <w:numPr>
          <w:ilvl w:val="0"/>
          <w:numId w:val="2"/>
        </w:numPr>
      </w:pPr>
      <w:r>
        <w:t>Has Denise suffered a heart attack?</w:t>
      </w:r>
    </w:p>
    <w:p w:rsidR="00CD1250" w:rsidRDefault="00CD1250" w:rsidP="00CD1250"/>
    <w:p w:rsidR="00CD1250" w:rsidRDefault="00CD1250" w:rsidP="00CD1250">
      <w:pPr>
        <w:pStyle w:val="ListParagraph"/>
        <w:numPr>
          <w:ilvl w:val="0"/>
          <w:numId w:val="2"/>
        </w:numPr>
      </w:pPr>
      <w:r>
        <w:t>Define these terms: cholesterol, hypercholesterolemia, cardiac ischemia, collateral vessels, angina pectoris, plaque</w:t>
      </w:r>
    </w:p>
    <w:p w:rsidR="00CD1250" w:rsidRDefault="00CD1250" w:rsidP="00CD1250">
      <w:pPr>
        <w:pStyle w:val="ListParagraph"/>
      </w:pPr>
    </w:p>
    <w:p w:rsidR="00CD1250" w:rsidRDefault="00CD1250" w:rsidP="00CD1250">
      <w:pPr>
        <w:pStyle w:val="ListParagraph"/>
      </w:pPr>
    </w:p>
    <w:p w:rsidR="00CD1250" w:rsidRDefault="00CD1250" w:rsidP="00CD1250"/>
    <w:p w:rsidR="00814C17" w:rsidRDefault="00814C17" w:rsidP="00CD1250"/>
    <w:p w:rsidR="00CD1250" w:rsidRPr="00CD1250" w:rsidRDefault="00CD1250" w:rsidP="00CD1250">
      <w:pPr>
        <w:rPr>
          <w:b/>
        </w:rPr>
      </w:pPr>
      <w:r w:rsidRPr="00CD1250">
        <w:rPr>
          <w:b/>
        </w:rPr>
        <w:t>Part 4:</w:t>
      </w:r>
    </w:p>
    <w:p w:rsidR="00CD1250" w:rsidRDefault="00CD1250" w:rsidP="00CD1250">
      <w:pPr>
        <w:pStyle w:val="ListParagraph"/>
        <w:numPr>
          <w:ilvl w:val="0"/>
          <w:numId w:val="3"/>
        </w:numPr>
      </w:pPr>
      <w:r>
        <w:t>Why is the first hour of a heart attach the most critical?</w:t>
      </w:r>
    </w:p>
    <w:p w:rsidR="00CD1250" w:rsidRDefault="00CD1250" w:rsidP="00CD1250"/>
    <w:p w:rsidR="00CD1250" w:rsidRDefault="00CD1250" w:rsidP="00CD1250">
      <w:pPr>
        <w:pStyle w:val="ListParagraph"/>
        <w:numPr>
          <w:ilvl w:val="0"/>
          <w:numId w:val="3"/>
        </w:numPr>
      </w:pPr>
      <w:r>
        <w:t>What do fibrinogen, C-reactive protein (CRP), and interleukin-18 (IL-18) indicate?</w:t>
      </w:r>
    </w:p>
    <w:p w:rsidR="00CD1250" w:rsidRDefault="00CD1250" w:rsidP="00CD1250"/>
    <w:p w:rsidR="00CD1250" w:rsidRDefault="00CD1250" w:rsidP="00CD1250">
      <w:pPr>
        <w:pStyle w:val="ListParagraph"/>
        <w:numPr>
          <w:ilvl w:val="0"/>
          <w:numId w:val="3"/>
        </w:numPr>
      </w:pPr>
      <w:r>
        <w:lastRenderedPageBreak/>
        <w:t>What is the cause of Denise’s breathlessness, fatigue, and nausea?</w:t>
      </w:r>
    </w:p>
    <w:p w:rsidR="00CD1250" w:rsidRDefault="00CD1250" w:rsidP="00CD1250"/>
    <w:p w:rsidR="00814C17" w:rsidRDefault="00814C17" w:rsidP="00CD1250"/>
    <w:p w:rsidR="00CD1250" w:rsidRDefault="00CD1250" w:rsidP="00CD1250">
      <w:pPr>
        <w:pStyle w:val="ListParagraph"/>
        <w:numPr>
          <w:ilvl w:val="0"/>
          <w:numId w:val="3"/>
        </w:numPr>
      </w:pPr>
      <w:r>
        <w:t>What are platelets and what do they have to do with Denise’s heart problem?</w:t>
      </w:r>
    </w:p>
    <w:p w:rsidR="00CD1250" w:rsidRDefault="00CD1250" w:rsidP="00CD1250">
      <w:pPr>
        <w:pStyle w:val="ListParagraph"/>
      </w:pPr>
    </w:p>
    <w:p w:rsidR="00CD1250" w:rsidRDefault="00CD1250" w:rsidP="00CD1250"/>
    <w:p w:rsidR="00CD1250" w:rsidRDefault="00CD1250" w:rsidP="00CD1250">
      <w:pPr>
        <w:pStyle w:val="ListParagraph"/>
        <w:numPr>
          <w:ilvl w:val="0"/>
          <w:numId w:val="3"/>
        </w:numPr>
      </w:pPr>
      <w:r>
        <w:t>What is an embolism and what is its connection to thrombosis?</w:t>
      </w:r>
    </w:p>
    <w:p w:rsidR="00CD1250" w:rsidRDefault="00CD1250" w:rsidP="00CD1250"/>
    <w:p w:rsidR="00814C17" w:rsidRDefault="00814C17" w:rsidP="00CD1250"/>
    <w:p w:rsidR="00CD1250" w:rsidRDefault="00CD1250" w:rsidP="00CD1250">
      <w:pPr>
        <w:pStyle w:val="ListParagraph"/>
        <w:numPr>
          <w:ilvl w:val="0"/>
          <w:numId w:val="3"/>
        </w:numPr>
      </w:pPr>
      <w:r>
        <w:t>What does LDL have to do with heart attacks?</w:t>
      </w:r>
    </w:p>
    <w:p w:rsidR="00CD1250" w:rsidRDefault="00CD1250" w:rsidP="00CD1250">
      <w:pPr>
        <w:pStyle w:val="ListParagraph"/>
      </w:pPr>
    </w:p>
    <w:p w:rsidR="00CD1250" w:rsidRDefault="00CD1250" w:rsidP="00CD1250"/>
    <w:p w:rsidR="00814C17" w:rsidRDefault="00814C17" w:rsidP="00CD1250">
      <w:bookmarkStart w:id="0" w:name="_GoBack"/>
      <w:bookmarkEnd w:id="0"/>
    </w:p>
    <w:p w:rsidR="00CD1250" w:rsidRDefault="00CD1250" w:rsidP="00CD1250">
      <w:pPr>
        <w:pStyle w:val="ListParagraph"/>
        <w:numPr>
          <w:ilvl w:val="0"/>
          <w:numId w:val="3"/>
        </w:numPr>
      </w:pPr>
      <w:r>
        <w:t>How does hypertension develop and what does it have to do with high risk of heart attacks?</w:t>
      </w:r>
    </w:p>
    <w:p w:rsidR="00CD1250" w:rsidRDefault="00CD1250" w:rsidP="00CD1250"/>
    <w:p w:rsidR="00CD1250" w:rsidRDefault="00CD1250" w:rsidP="00CD1250"/>
    <w:p w:rsidR="00CD1250" w:rsidRDefault="00CD1250" w:rsidP="00CD1250"/>
    <w:p w:rsidR="00CD1250" w:rsidRPr="00CD1250" w:rsidRDefault="00CD1250" w:rsidP="00CD1250">
      <w:pPr>
        <w:rPr>
          <w:b/>
        </w:rPr>
      </w:pPr>
      <w:r w:rsidRPr="00CD1250">
        <w:rPr>
          <w:b/>
        </w:rPr>
        <w:t xml:space="preserve">Assignment: </w:t>
      </w:r>
    </w:p>
    <w:p w:rsidR="00CD1250" w:rsidRDefault="00CD1250" w:rsidP="00CD1250">
      <w:r>
        <w:t>Denise is back home and on c</w:t>
      </w:r>
      <w:r>
        <w:t>hol</w:t>
      </w:r>
      <w:r>
        <w:t xml:space="preserve">esterol-lowering medication and is learning how to better handle </w:t>
      </w:r>
      <w:r>
        <w:t>str</w:t>
      </w:r>
      <w:r>
        <w:t xml:space="preserve">ess. Your assignment is to help </w:t>
      </w:r>
      <w:r>
        <w:t>De</w:t>
      </w:r>
      <w:r>
        <w:t>nise and her family research th</w:t>
      </w:r>
      <w:r>
        <w:t>e k</w:t>
      </w:r>
      <w:r>
        <w:t xml:space="preserve">ey measures in preventing heart </w:t>
      </w:r>
      <w:r>
        <w:t>dis</w:t>
      </w:r>
      <w:r>
        <w:t>ease, or in Denise's case, anot</w:t>
      </w:r>
      <w:r>
        <w:t xml:space="preserve">her </w:t>
      </w:r>
      <w:r>
        <w:t>heart attack. Answer the follow</w:t>
      </w:r>
      <w:r>
        <w:t xml:space="preserve">ing </w:t>
      </w:r>
      <w:r>
        <w:t>questions briefly and directly. You may include a table if desired.</w:t>
      </w:r>
    </w:p>
    <w:p w:rsidR="00CD1250" w:rsidRDefault="00CD1250" w:rsidP="00CD1250">
      <w:r>
        <w:t xml:space="preserve">1. </w:t>
      </w:r>
      <w:r>
        <w:t>Heart-Healthy Diet</w:t>
      </w:r>
    </w:p>
    <w:p w:rsidR="00CD1250" w:rsidRDefault="00CD1250" w:rsidP="00CD1250">
      <w:r>
        <w:t>a. What foods/nut</w:t>
      </w:r>
      <w:r>
        <w:t xml:space="preserve">rients should be limited and specifically what foods/nutrients are beneficial </w:t>
      </w:r>
      <w:r>
        <w:t xml:space="preserve">and why? </w:t>
      </w:r>
      <w:r>
        <w:t xml:space="preserve">(Example: what are the benefits of folic acid, monounsaturated fats, omega 3 </w:t>
      </w:r>
      <w:r>
        <w:t xml:space="preserve">fats, </w:t>
      </w:r>
      <w:proofErr w:type="spellStart"/>
      <w:r>
        <w:t>etc</w:t>
      </w:r>
      <w:proofErr w:type="spellEnd"/>
      <w:r>
        <w:t>? Why are saturated fats bad?)</w:t>
      </w:r>
    </w:p>
    <w:p w:rsidR="00CD1250" w:rsidRDefault="00CD1250" w:rsidP="00CD1250">
      <w:r>
        <w:t>2. Lifestyle Changes</w:t>
      </w:r>
    </w:p>
    <w:p w:rsidR="00CD1250" w:rsidRDefault="00CD1250" w:rsidP="00CD1250">
      <w:r>
        <w:t>a. What activitie</w:t>
      </w:r>
      <w:r>
        <w:t xml:space="preserve">s are hazardous </w:t>
      </w:r>
      <w:r>
        <w:t>to heart health and wha</w:t>
      </w:r>
      <w:r>
        <w:t>t are some solutions? (Example: handle stress with stress ma</w:t>
      </w:r>
      <w:r>
        <w:t>nagement, not overeating.)</w:t>
      </w:r>
    </w:p>
    <w:p w:rsidR="00CD1250" w:rsidRDefault="00CD1250" w:rsidP="00CD1250">
      <w:r>
        <w:t>b. What are the benefits of ex</w:t>
      </w:r>
      <w:r>
        <w:t>ercise concerning heart health?</w:t>
      </w:r>
    </w:p>
    <w:p w:rsidR="00CD1250" w:rsidRDefault="00CD1250" w:rsidP="00CD1250">
      <w:r>
        <w:t>3. Aspirin</w:t>
      </w:r>
    </w:p>
    <w:p w:rsidR="00CD1250" w:rsidRDefault="00CD1250" w:rsidP="00CD1250">
      <w:r>
        <w:t xml:space="preserve">a. How can aspirin help in </w:t>
      </w:r>
      <w:r>
        <w:t>preventing heart disease?</w:t>
      </w:r>
    </w:p>
    <w:p w:rsidR="00CD1250" w:rsidRDefault="00CD1250" w:rsidP="00CD1250">
      <w:r>
        <w:t>4. Draw a diagram</w:t>
      </w:r>
      <w:r>
        <w:t xml:space="preserve"> of the changes in blood enzyme </w:t>
      </w:r>
      <w:r>
        <w:t>and troponin level</w:t>
      </w:r>
      <w:r>
        <w:t xml:space="preserve">s that occur before, during and </w:t>
      </w:r>
      <w:r>
        <w:t>after a heart attack.</w:t>
      </w:r>
    </w:p>
    <w:p w:rsidR="00CD1250" w:rsidRDefault="00CD1250" w:rsidP="00CD1250"/>
    <w:sectPr w:rsidR="00CD1250" w:rsidSect="00CD125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250" w:rsidRDefault="00CD1250" w:rsidP="00CD1250">
      <w:pPr>
        <w:spacing w:after="0" w:line="240" w:lineRule="auto"/>
      </w:pPr>
      <w:r>
        <w:separator/>
      </w:r>
    </w:p>
  </w:endnote>
  <w:endnote w:type="continuationSeparator" w:id="0">
    <w:p w:rsidR="00CD1250" w:rsidRDefault="00CD1250" w:rsidP="00CD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250" w:rsidRDefault="00CD1250" w:rsidP="00CD1250">
      <w:pPr>
        <w:spacing w:after="0" w:line="240" w:lineRule="auto"/>
      </w:pPr>
      <w:r>
        <w:separator/>
      </w:r>
    </w:p>
  </w:footnote>
  <w:footnote w:type="continuationSeparator" w:id="0">
    <w:p w:rsidR="00CD1250" w:rsidRDefault="00CD1250" w:rsidP="00CD1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250" w:rsidRDefault="00CD1250" w:rsidP="00CD1250">
    <w:pPr>
      <w:pStyle w:val="Header"/>
      <w:jc w:val="right"/>
    </w:pPr>
    <w:r>
      <w:t>Name: _________________</w:t>
    </w:r>
  </w:p>
  <w:p w:rsidR="00CD1250" w:rsidRDefault="00CD1250" w:rsidP="00CD1250">
    <w:pPr>
      <w:pStyle w:val="Header"/>
      <w:jc w:val="right"/>
    </w:pPr>
    <w:r>
      <w:t>HAP 605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D772B"/>
    <w:multiLevelType w:val="hybridMultilevel"/>
    <w:tmpl w:val="14DA3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A65AC"/>
    <w:multiLevelType w:val="hybridMultilevel"/>
    <w:tmpl w:val="EEB66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816EF"/>
    <w:multiLevelType w:val="hybridMultilevel"/>
    <w:tmpl w:val="14DA3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50"/>
    <w:rsid w:val="00814C17"/>
    <w:rsid w:val="00A23A86"/>
    <w:rsid w:val="00C80AB9"/>
    <w:rsid w:val="00CD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15369-34D1-4A2E-99EB-D0E7E399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50"/>
  </w:style>
  <w:style w:type="paragraph" w:styleId="Footer">
    <w:name w:val="footer"/>
    <w:basedOn w:val="Normal"/>
    <w:link w:val="FooterChar"/>
    <w:uiPriority w:val="99"/>
    <w:unhideWhenUsed/>
    <w:rsid w:val="00CD1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50"/>
  </w:style>
  <w:style w:type="paragraph" w:styleId="ListParagraph">
    <w:name w:val="List Paragraph"/>
    <w:basedOn w:val="Normal"/>
    <w:uiPriority w:val="34"/>
    <w:qFormat/>
    <w:rsid w:val="00CD12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7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Shust, Haley M.</dc:creator>
  <cp:keywords/>
  <dc:description/>
  <cp:lastModifiedBy>Shust, Haley M.</cp:lastModifiedBy>
  <cp:revision>1</cp:revision>
  <cp:lastPrinted>2016-03-14T18:52:00Z</cp:lastPrinted>
  <dcterms:created xsi:type="dcterms:W3CDTF">2016-03-14T18:39:00Z</dcterms:created>
  <dcterms:modified xsi:type="dcterms:W3CDTF">2016-03-14T18:54:00Z</dcterms:modified>
</cp:coreProperties>
</file>